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33" w:rsidRDefault="008A4333" w:rsidP="008A4333">
      <w:pPr>
        <w:pStyle w:val="Default"/>
      </w:pPr>
    </w:p>
    <w:p w:rsidR="008A4333" w:rsidRPr="00E3018E" w:rsidRDefault="008A4333" w:rsidP="008A4333">
      <w:pPr>
        <w:pStyle w:val="Default"/>
        <w:rPr>
          <w:rFonts w:ascii="Times New Roman" w:hAnsi="Times New Roman" w:cs="Times New Roman"/>
        </w:rPr>
      </w:pPr>
      <w:r w:rsidRPr="00E3018E">
        <w:rPr>
          <w:rFonts w:ascii="Times New Roman" w:hAnsi="Times New Roman" w:cs="Times New Roman"/>
        </w:rPr>
        <w:t xml:space="preserve"> </w:t>
      </w:r>
      <w:r w:rsidRPr="00E3018E">
        <w:rPr>
          <w:rFonts w:ascii="Times New Roman" w:hAnsi="Times New Roman" w:cs="Times New Roman"/>
          <w:b/>
          <w:bCs/>
        </w:rPr>
        <w:t xml:space="preserve">INFORMATIVA SUL TRATTAMENTO DEI DATI PERSONALI (CD. “INFORMATIVA PRIVACY”) ai sensi degli articoli 13-14 del Regolamento (UE) 2016/679 GDPR </w:t>
      </w:r>
    </w:p>
    <w:p w:rsidR="008A4333" w:rsidRDefault="008A4333" w:rsidP="008A4333">
      <w:pPr>
        <w:pStyle w:val="Default"/>
        <w:rPr>
          <w:sz w:val="18"/>
          <w:szCs w:val="18"/>
        </w:rPr>
      </w:pP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Il Comune di </w:t>
      </w:r>
      <w:r w:rsidR="00ED63F1">
        <w:rPr>
          <w:rFonts w:ascii="Times New Roman" w:hAnsi="Times New Roman" w:cs="Times New Roman"/>
          <w:sz w:val="22"/>
          <w:szCs w:val="22"/>
        </w:rPr>
        <w:t>Sindia</w:t>
      </w:r>
      <w:r w:rsidRPr="008A4333">
        <w:rPr>
          <w:rFonts w:ascii="Times New Roman" w:hAnsi="Times New Roman" w:cs="Times New Roman"/>
          <w:sz w:val="22"/>
          <w:szCs w:val="22"/>
        </w:rPr>
        <w:t xml:space="preserve"> La informa che, ai sensi degli articoli 13 e 14 del Regolamento (UE) n. 2016/679 GDPR (</w:t>
      </w:r>
      <w:r w:rsidRPr="008A4333">
        <w:rPr>
          <w:rFonts w:ascii="Times New Roman" w:hAnsi="Times New Roman" w:cs="Times New Roman"/>
          <w:i/>
          <w:iCs/>
          <w:sz w:val="22"/>
          <w:szCs w:val="22"/>
        </w:rPr>
        <w:t xml:space="preserve">General Data </w:t>
      </w:r>
      <w:proofErr w:type="spellStart"/>
      <w:r w:rsidRPr="008A4333">
        <w:rPr>
          <w:rFonts w:ascii="Times New Roman" w:hAnsi="Times New Roman" w:cs="Times New Roman"/>
          <w:i/>
          <w:iCs/>
          <w:sz w:val="22"/>
          <w:szCs w:val="22"/>
        </w:rPr>
        <w:t>Protection</w:t>
      </w:r>
      <w:proofErr w:type="spellEnd"/>
      <w:r w:rsidRPr="008A4333">
        <w:rPr>
          <w:rFonts w:ascii="Times New Roman" w:hAnsi="Times New Roman" w:cs="Times New Roman"/>
          <w:i/>
          <w:iCs/>
          <w:sz w:val="22"/>
          <w:szCs w:val="22"/>
        </w:rPr>
        <w:t xml:space="preserve"> </w:t>
      </w:r>
      <w:proofErr w:type="spellStart"/>
      <w:r w:rsidRPr="008A4333">
        <w:rPr>
          <w:rFonts w:ascii="Times New Roman" w:hAnsi="Times New Roman" w:cs="Times New Roman"/>
          <w:i/>
          <w:iCs/>
          <w:sz w:val="22"/>
          <w:szCs w:val="22"/>
        </w:rPr>
        <w:t>Regulation</w:t>
      </w:r>
      <w:proofErr w:type="spellEnd"/>
      <w:r w:rsidRPr="008A4333">
        <w:rPr>
          <w:rFonts w:ascii="Times New Roman" w:hAnsi="Times New Roman" w:cs="Times New Roman"/>
          <w:sz w:val="22"/>
          <w:szCs w:val="22"/>
        </w:rPr>
        <w:t xml:space="preserve">), tratta i dati personali da Lei forniti e liberamente comunicati al fine dello svolgimento delle proprie funzioni istituzionali.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Il Comune di </w:t>
      </w:r>
      <w:r w:rsidR="00ED63F1">
        <w:rPr>
          <w:rFonts w:ascii="Times New Roman" w:hAnsi="Times New Roman" w:cs="Times New Roman"/>
          <w:sz w:val="22"/>
          <w:szCs w:val="22"/>
        </w:rPr>
        <w:t>Sindia</w:t>
      </w:r>
      <w:r w:rsidRPr="008A4333">
        <w:rPr>
          <w:rFonts w:ascii="Times New Roman" w:hAnsi="Times New Roman" w:cs="Times New Roman"/>
          <w:sz w:val="22"/>
          <w:szCs w:val="22"/>
        </w:rPr>
        <w:t xml:space="preserve"> garantisce che il trattamento dei Suoi dati personali si svolga nel rispetto del Regolamento (UE) n. 2016/679 GDPR, del “Codice della Privacy” di cui al </w:t>
      </w:r>
      <w:proofErr w:type="spellStart"/>
      <w:proofErr w:type="gramStart"/>
      <w:r w:rsidRPr="008A4333">
        <w:rPr>
          <w:rFonts w:ascii="Times New Roman" w:hAnsi="Times New Roman" w:cs="Times New Roman"/>
          <w:sz w:val="22"/>
          <w:szCs w:val="22"/>
        </w:rPr>
        <w:t>D.Lgs</w:t>
      </w:r>
      <w:proofErr w:type="gramEnd"/>
      <w:r w:rsidRPr="008A4333">
        <w:rPr>
          <w:rFonts w:ascii="Times New Roman" w:hAnsi="Times New Roman" w:cs="Times New Roman"/>
          <w:sz w:val="22"/>
          <w:szCs w:val="22"/>
        </w:rPr>
        <w:t>.</w:t>
      </w:r>
      <w:proofErr w:type="spellEnd"/>
      <w:r w:rsidRPr="008A4333">
        <w:rPr>
          <w:rFonts w:ascii="Times New Roman" w:hAnsi="Times New Roman" w:cs="Times New Roman"/>
          <w:sz w:val="22"/>
          <w:szCs w:val="22"/>
        </w:rPr>
        <w:t xml:space="preserve"> 196/2003 e </w:t>
      </w:r>
      <w:proofErr w:type="spellStart"/>
      <w:r w:rsidRPr="008A4333">
        <w:rPr>
          <w:rFonts w:ascii="Times New Roman" w:hAnsi="Times New Roman" w:cs="Times New Roman"/>
          <w:sz w:val="22"/>
          <w:szCs w:val="22"/>
        </w:rPr>
        <w:t>s.m.i.</w:t>
      </w:r>
      <w:proofErr w:type="spellEnd"/>
      <w:r w:rsidRPr="008A4333">
        <w:rPr>
          <w:rFonts w:ascii="Times New Roman" w:hAnsi="Times New Roman" w:cs="Times New Roman"/>
          <w:sz w:val="22"/>
          <w:szCs w:val="22"/>
        </w:rPr>
        <w:t>, delle Linee guida dell’Autorità Garante per la Protezione dei Dati Personali, delle indicazioni dell’EDPB (</w:t>
      </w:r>
      <w:proofErr w:type="spellStart"/>
      <w:r w:rsidRPr="008A4333">
        <w:rPr>
          <w:rFonts w:ascii="Times New Roman" w:hAnsi="Times New Roman" w:cs="Times New Roman"/>
          <w:i/>
          <w:iCs/>
          <w:sz w:val="22"/>
          <w:szCs w:val="22"/>
        </w:rPr>
        <w:t>European</w:t>
      </w:r>
      <w:proofErr w:type="spellEnd"/>
      <w:r w:rsidRPr="008A4333">
        <w:rPr>
          <w:rFonts w:ascii="Times New Roman" w:hAnsi="Times New Roman" w:cs="Times New Roman"/>
          <w:i/>
          <w:iCs/>
          <w:sz w:val="22"/>
          <w:szCs w:val="22"/>
        </w:rPr>
        <w:t xml:space="preserve"> Data </w:t>
      </w:r>
      <w:proofErr w:type="spellStart"/>
      <w:r w:rsidRPr="008A4333">
        <w:rPr>
          <w:rFonts w:ascii="Times New Roman" w:hAnsi="Times New Roman" w:cs="Times New Roman"/>
          <w:i/>
          <w:iCs/>
          <w:sz w:val="22"/>
          <w:szCs w:val="22"/>
        </w:rPr>
        <w:t>Protection</w:t>
      </w:r>
      <w:proofErr w:type="spellEnd"/>
      <w:r w:rsidRPr="008A4333">
        <w:rPr>
          <w:rFonts w:ascii="Times New Roman" w:hAnsi="Times New Roman" w:cs="Times New Roman"/>
          <w:i/>
          <w:iCs/>
          <w:sz w:val="22"/>
          <w:szCs w:val="22"/>
        </w:rPr>
        <w:t xml:space="preserve"> Board</w:t>
      </w:r>
      <w:r w:rsidRPr="008A4333">
        <w:rPr>
          <w:rFonts w:ascii="Times New Roman" w:hAnsi="Times New Roman" w:cs="Times New Roman"/>
          <w:sz w:val="22"/>
          <w:szCs w:val="22"/>
        </w:rPr>
        <w:t xml:space="preserve">, ex </w:t>
      </w:r>
      <w:r w:rsidRPr="008A4333">
        <w:rPr>
          <w:rFonts w:ascii="Times New Roman" w:hAnsi="Times New Roman" w:cs="Times New Roman"/>
          <w:i/>
          <w:iCs/>
          <w:sz w:val="22"/>
          <w:szCs w:val="22"/>
        </w:rPr>
        <w:t>WP 29</w:t>
      </w:r>
      <w:r w:rsidRPr="008A4333">
        <w:rPr>
          <w:rFonts w:ascii="Times New Roman" w:hAnsi="Times New Roman" w:cs="Times New Roman"/>
          <w:sz w:val="22"/>
          <w:szCs w:val="22"/>
        </w:rPr>
        <w:t xml:space="preserve">) e più in generale, dei diritti e delle libertà fondamentali, nonché della Sua dignità, con particolare riferimento alla riservatezza, all'identità personale ed al diritto alla protezione dei dati personali.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b/>
          <w:bCs/>
          <w:sz w:val="22"/>
          <w:szCs w:val="22"/>
        </w:rPr>
        <w:t xml:space="preserve">TITOLARE DEL TRATTAMENTO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Il “Titolare del trattamento” è il </w:t>
      </w:r>
      <w:r w:rsidRPr="008A4333">
        <w:rPr>
          <w:rFonts w:ascii="Times New Roman" w:hAnsi="Times New Roman" w:cs="Times New Roman"/>
          <w:b/>
          <w:bCs/>
          <w:sz w:val="22"/>
          <w:szCs w:val="22"/>
        </w:rPr>
        <w:t xml:space="preserve">Comune di </w:t>
      </w:r>
      <w:r w:rsidR="00ED63F1">
        <w:rPr>
          <w:rFonts w:ascii="Times New Roman" w:hAnsi="Times New Roman" w:cs="Times New Roman"/>
          <w:b/>
          <w:bCs/>
          <w:sz w:val="22"/>
          <w:szCs w:val="22"/>
        </w:rPr>
        <w:t>Sindia</w:t>
      </w:r>
      <w:r w:rsidRPr="008A4333">
        <w:rPr>
          <w:rFonts w:ascii="Times New Roman" w:hAnsi="Times New Roman" w:cs="Times New Roman"/>
          <w:sz w:val="22"/>
          <w:szCs w:val="22"/>
        </w:rPr>
        <w:t xml:space="preserve">, con sede in </w:t>
      </w:r>
      <w:r w:rsidR="00ED63F1">
        <w:rPr>
          <w:rFonts w:ascii="Times New Roman" w:hAnsi="Times New Roman" w:cs="Times New Roman"/>
          <w:sz w:val="22"/>
          <w:szCs w:val="22"/>
        </w:rPr>
        <w:t>Sindia</w:t>
      </w:r>
      <w:r w:rsidRPr="008A4333">
        <w:rPr>
          <w:rFonts w:ascii="Times New Roman" w:hAnsi="Times New Roman" w:cs="Times New Roman"/>
          <w:sz w:val="22"/>
          <w:szCs w:val="22"/>
        </w:rPr>
        <w:t xml:space="preserve"> (</w:t>
      </w:r>
      <w:r w:rsidR="00ED63F1">
        <w:rPr>
          <w:rFonts w:ascii="Times New Roman" w:hAnsi="Times New Roman" w:cs="Times New Roman"/>
          <w:sz w:val="22"/>
          <w:szCs w:val="22"/>
        </w:rPr>
        <w:t>NU</w:t>
      </w:r>
      <w:r w:rsidRPr="008A4333">
        <w:rPr>
          <w:rFonts w:ascii="Times New Roman" w:hAnsi="Times New Roman" w:cs="Times New Roman"/>
          <w:sz w:val="22"/>
          <w:szCs w:val="22"/>
        </w:rPr>
        <w:t>), nel</w:t>
      </w:r>
      <w:r w:rsidR="00ED63F1">
        <w:rPr>
          <w:rFonts w:ascii="Times New Roman" w:hAnsi="Times New Roman" w:cs="Times New Roman"/>
          <w:sz w:val="22"/>
          <w:szCs w:val="22"/>
        </w:rPr>
        <w:t xml:space="preserve"> Corso Umberto</w:t>
      </w:r>
      <w:r w:rsidRPr="008A4333">
        <w:rPr>
          <w:rFonts w:ascii="Times New Roman" w:hAnsi="Times New Roman" w:cs="Times New Roman"/>
          <w:sz w:val="22"/>
          <w:szCs w:val="22"/>
        </w:rPr>
        <w:t xml:space="preserve"> n.</w:t>
      </w:r>
      <w:r w:rsidR="00ED63F1">
        <w:rPr>
          <w:rFonts w:ascii="Times New Roman" w:hAnsi="Times New Roman" w:cs="Times New Roman"/>
          <w:sz w:val="22"/>
          <w:szCs w:val="22"/>
        </w:rPr>
        <w:t xml:space="preserve"> 27</w:t>
      </w:r>
      <w:r w:rsidRPr="008A4333">
        <w:rPr>
          <w:rFonts w:ascii="Times New Roman" w:hAnsi="Times New Roman" w:cs="Times New Roman"/>
          <w:sz w:val="22"/>
          <w:szCs w:val="22"/>
        </w:rPr>
        <w:t>, C.A.P. 0</w:t>
      </w:r>
      <w:r w:rsidR="00ED63F1">
        <w:rPr>
          <w:rFonts w:ascii="Times New Roman" w:hAnsi="Times New Roman" w:cs="Times New Roman"/>
          <w:sz w:val="22"/>
          <w:szCs w:val="22"/>
        </w:rPr>
        <w:t>8018</w:t>
      </w:r>
      <w:r w:rsidRPr="008A4333">
        <w:rPr>
          <w:rFonts w:ascii="Times New Roman" w:hAnsi="Times New Roman" w:cs="Times New Roman"/>
          <w:sz w:val="22"/>
          <w:szCs w:val="22"/>
        </w:rPr>
        <w:t xml:space="preserve">, C.F. </w:t>
      </w:r>
      <w:r>
        <w:rPr>
          <w:rFonts w:ascii="Times New Roman" w:hAnsi="Times New Roman" w:cs="Times New Roman"/>
          <w:sz w:val="22"/>
          <w:szCs w:val="22"/>
        </w:rPr>
        <w:t>e</w:t>
      </w:r>
      <w:r w:rsidR="00ED63F1">
        <w:rPr>
          <w:rFonts w:ascii="Times New Roman" w:hAnsi="Times New Roman" w:cs="Times New Roman"/>
          <w:sz w:val="22"/>
          <w:szCs w:val="22"/>
        </w:rPr>
        <w:t xml:space="preserve"> P. IVA</w:t>
      </w:r>
      <w:r w:rsidR="00ED63F1" w:rsidRPr="00ED63F1">
        <w:t xml:space="preserve"> </w:t>
      </w:r>
      <w:r w:rsidR="00ED63F1">
        <w:t>00164080913</w:t>
      </w:r>
      <w:r w:rsidRPr="008A4333">
        <w:rPr>
          <w:rFonts w:ascii="Times New Roman" w:hAnsi="Times New Roman" w:cs="Times New Roman"/>
          <w:sz w:val="22"/>
          <w:szCs w:val="22"/>
        </w:rPr>
        <w:t xml:space="preserve">, telefono: </w:t>
      </w:r>
      <w:r w:rsidR="00ED63F1">
        <w:t>0785 41016</w:t>
      </w:r>
      <w:r w:rsidRPr="008A4333">
        <w:rPr>
          <w:rFonts w:ascii="Times New Roman" w:hAnsi="Times New Roman" w:cs="Times New Roman"/>
          <w:sz w:val="22"/>
          <w:szCs w:val="22"/>
        </w:rPr>
        <w:t xml:space="preserve">, nella persona del Sindaco quale Suo legale rappresentante </w:t>
      </w:r>
      <w:r w:rsidRPr="008A4333">
        <w:rPr>
          <w:rFonts w:ascii="Times New Roman" w:hAnsi="Times New Roman" w:cs="Times New Roman"/>
          <w:i/>
          <w:iCs/>
          <w:sz w:val="22"/>
          <w:szCs w:val="22"/>
        </w:rPr>
        <w:t>pro tempore</w:t>
      </w:r>
      <w:r w:rsidRPr="008A4333">
        <w:rPr>
          <w:rFonts w:ascii="Times New Roman" w:hAnsi="Times New Roman" w:cs="Times New Roman"/>
          <w:sz w:val="22"/>
          <w:szCs w:val="22"/>
        </w:rPr>
        <w:t xml:space="preserve">.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Ove Lei volesse richiedere maggiori informazioni in merito ai Suoi dati personali, potrà contattare telefonicamente il Titolare del trattamento, ovvero inviargli una richiesta tramite posta ordinaria o raccomandata A/R al sopraindicato indirizzo, oppure, in alternativa, trasmettergli una comunicazione ai seguenti recapiti: </w:t>
      </w:r>
    </w:p>
    <w:p w:rsidR="008A4333" w:rsidRPr="008A4333" w:rsidRDefault="00ED63F1" w:rsidP="008A4333">
      <w:pPr>
        <w:pStyle w:val="Default"/>
        <w:jc w:val="both"/>
        <w:rPr>
          <w:rFonts w:ascii="Times New Roman" w:hAnsi="Times New Roman" w:cs="Times New Roman"/>
          <w:sz w:val="22"/>
          <w:szCs w:val="22"/>
        </w:rPr>
      </w:pPr>
      <w:r w:rsidRPr="00ED63F1">
        <w:rPr>
          <w:rFonts w:ascii="Times New Roman" w:hAnsi="Times New Roman" w:cs="Times New Roman"/>
          <w:sz w:val="22"/>
          <w:szCs w:val="22"/>
        </w:rPr>
        <w:t>protocollo@pec.comune.sindia.nu.it</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Nel sito internet istituzionale dell’Ente si potranno trovare ulteriori informazioni riguardanti le politiche adottate dall’Ente in tema di trattamento e protezione dei dati personali. </w:t>
      </w:r>
    </w:p>
    <w:p w:rsidR="00ED63F1" w:rsidRDefault="00ED63F1" w:rsidP="008A4333">
      <w:pPr>
        <w:pStyle w:val="Default"/>
        <w:jc w:val="both"/>
        <w:rPr>
          <w:rFonts w:ascii="Times New Roman" w:hAnsi="Times New Roman" w:cs="Times New Roman"/>
          <w:b/>
          <w:bCs/>
          <w:sz w:val="22"/>
          <w:szCs w:val="22"/>
        </w:rPr>
      </w:pP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b/>
          <w:bCs/>
          <w:sz w:val="22"/>
          <w:szCs w:val="22"/>
        </w:rPr>
        <w:t xml:space="preserve">RESPONSABILE DELLA PROTEZIONE DEI DATI (RPD/DPO) </w:t>
      </w:r>
    </w:p>
    <w:p w:rsidR="00ED63F1" w:rsidRDefault="00ED63F1" w:rsidP="00ED63F1">
      <w:pPr>
        <w:pStyle w:val="Titolo3"/>
        <w:keepNext w:val="0"/>
        <w:keepLines w:val="0"/>
        <w:spacing w:before="100" w:beforeAutospacing="1" w:after="100" w:afterAutospacing="1"/>
      </w:pPr>
      <w:r>
        <w:t>Titolare del Trattamento dei Dati</w:t>
      </w:r>
    </w:p>
    <w:p w:rsidR="00ED63F1" w:rsidRDefault="00ED63F1" w:rsidP="00ED63F1">
      <w:pPr>
        <w:pStyle w:val="NormaleWeb"/>
      </w:pPr>
      <w:r>
        <w:t xml:space="preserve">Comune di Sindia </w:t>
      </w:r>
      <w:r>
        <w:br/>
        <w:t xml:space="preserve">Corso Umberto I, 27 </w:t>
      </w:r>
      <w:r>
        <w:br/>
        <w:t>08018 Sindia NU</w:t>
      </w:r>
    </w:p>
    <w:p w:rsidR="00ED63F1" w:rsidRDefault="00ED63F1" w:rsidP="00ED63F1">
      <w:pPr>
        <w:pStyle w:val="NormaleWeb"/>
      </w:pPr>
      <w:r>
        <w:rPr>
          <w:rStyle w:val="Enfasigrassetto"/>
        </w:rPr>
        <w:t>Indirizzo email del Titolare:</w:t>
      </w:r>
      <w:r>
        <w:t xml:space="preserve"> protocollo@pec.comune.sindia.nu.it</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 dati di contatto del RPD/DPO (comprensivi di nominativo ecc.) sono altresì pubblicati in alcune sezioni del sito internet istituzionale dell’Ente, quali la sezione “privacy” accessibile già dalla </w:t>
      </w:r>
      <w:r w:rsidRPr="008A4333">
        <w:rPr>
          <w:rFonts w:ascii="Times New Roman" w:hAnsi="Times New Roman" w:cs="Times New Roman"/>
          <w:i/>
          <w:iCs/>
          <w:sz w:val="22"/>
          <w:szCs w:val="22"/>
        </w:rPr>
        <w:t>homepage</w:t>
      </w:r>
      <w:r w:rsidRPr="008A4333">
        <w:rPr>
          <w:rFonts w:ascii="Times New Roman" w:hAnsi="Times New Roman" w:cs="Times New Roman"/>
          <w:sz w:val="22"/>
          <w:szCs w:val="22"/>
        </w:rPr>
        <w:t xml:space="preserve">, quella relativa all’“organigramma dell’Ente e relativi dati di contatto”, nonché nella sezione amministrazione trasparente.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b/>
          <w:bCs/>
          <w:sz w:val="22"/>
          <w:szCs w:val="22"/>
        </w:rPr>
        <w:t xml:space="preserve">OGGETTO DEL TRATTAMENTO E CATEGORIE DI DATI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Il Titolare tratta i Suoi dati personali comuni (es: nome, cognome, codice fiscale, residenza, telefono, e-mail e/o PEC, dati su immobili oggetto di istanza, dati anagrafici del proprio nucleo familiare di appartenenza/costituendo, Coordinate Bancarie ecc.), presenti nelle banche dati comunali, sia cartacee che informatiche, rilevati da banche dati ufficiali, ministeriali e di altri enti, Autorità amministrative indipendenti, Autorità giudiziaria e/o Agenzie autorizzati a disporne e trattarli, nonché direttamente forniti da Lei o da un Suo legale rappresentante, delegato o incaricato al momento della presentazione della istanza/domanda.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b/>
          <w:bCs/>
          <w:sz w:val="22"/>
          <w:szCs w:val="22"/>
        </w:rPr>
        <w:t xml:space="preserve">BASE GIURIDICA DEL TRATTAMENTO DEI DATI E FINALITA’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Il trattamento dei dati personali è lecito in quanto effettuato ai sensi delle disposizioni contenute nell’art. 6, par. 1, lett. c) ed e), del GDPR e, dunque, solo se tale trattamento «è necessario per adempiere un obbligo legale al quale è soggetto il titolare del trattamento», oppure quando «il trattamento è necessario per l’esecuzione di un compito di interesse pubblico o connesso all’esercizio di pubblici poteri di cui è investito il titolare del trattamento», alla luce di una base giuridica che abbia i requisiti previsti dal par. 3 del citato articolo. </w:t>
      </w:r>
    </w:p>
    <w:p w:rsidR="008A4333" w:rsidRPr="008A4333" w:rsidRDefault="008A4333" w:rsidP="00ED63F1">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Si precisa, inoltre, che recenti modifiche normative hanno inoltre specificato, al riguardo, che la «base giuridica prevista dall’articolo 6, paragrafo 3, lettera b), del regolamento è costituita da una norma di legge o di regolamento o da atti amministrativi generali» e che il trattamento dei dati personali da parte di un’amministrazione pubblica «è anche consentito se necessario per l’adempimento di un compito svolto nel pubblico interesse o per l’esercizio di pubblici poteri ad esse attribuiti», ma sempre «nel rispetto dell’articolo 6 del Regolamento [europeo]», in «modo da assicurare che tale esercizio non possa arrecare un pregiudizio </w:t>
      </w:r>
      <w:r w:rsidRPr="008A4333">
        <w:rPr>
          <w:rFonts w:ascii="Times New Roman" w:hAnsi="Times New Roman" w:cs="Times New Roman"/>
          <w:sz w:val="22"/>
          <w:szCs w:val="22"/>
        </w:rPr>
        <w:lastRenderedPageBreak/>
        <w:t xml:space="preserve">effettivo e concreto alla tutela dei diritti e delle libertà degli interessati» (art. 2-ter, commi 1 e 1-bis, del Codice, così come emendato dall’art. 9, comma 1, lett. a, </w:t>
      </w:r>
      <w:proofErr w:type="spellStart"/>
      <w:r w:rsidRPr="008A4333">
        <w:rPr>
          <w:rFonts w:ascii="Times New Roman" w:hAnsi="Times New Roman" w:cs="Times New Roman"/>
          <w:sz w:val="22"/>
          <w:szCs w:val="22"/>
        </w:rPr>
        <w:t>nn</w:t>
      </w:r>
      <w:proofErr w:type="spellEnd"/>
      <w:r w:rsidRPr="008A4333">
        <w:rPr>
          <w:rFonts w:ascii="Times New Roman" w:hAnsi="Times New Roman" w:cs="Times New Roman"/>
          <w:sz w:val="22"/>
          <w:szCs w:val="22"/>
        </w:rPr>
        <w:t xml:space="preserve">. 1 e 2, del d.l. n. 139 dell’8/10/2021, convertito con modificazioni dalla l. n. 205 del 3/12/2021).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In ordine alle specifiche finalità perseguite dall’Ente, le precisiamo che i Suoi dati personali saranno trattati per le finalità connesse con la definizione delle graduatorie e l’erogazione dei contributi a fondo perduto di cui alla Legge Regionale n.3 del 9 </w:t>
      </w:r>
      <w:proofErr w:type="gramStart"/>
      <w:r w:rsidRPr="008A4333">
        <w:rPr>
          <w:rFonts w:ascii="Times New Roman" w:hAnsi="Times New Roman" w:cs="Times New Roman"/>
          <w:sz w:val="22"/>
          <w:szCs w:val="22"/>
        </w:rPr>
        <w:t>Marzo</w:t>
      </w:r>
      <w:proofErr w:type="gramEnd"/>
      <w:r w:rsidRPr="008A4333">
        <w:rPr>
          <w:rFonts w:ascii="Times New Roman" w:hAnsi="Times New Roman" w:cs="Times New Roman"/>
          <w:sz w:val="22"/>
          <w:szCs w:val="22"/>
        </w:rPr>
        <w:t xml:space="preserve"> 2022 “Disposizioni in materia di contrasto allo spopolamento” - Contributi a fondo perduto per l’acquisto o ristrutturazione di prime case nei comuni con popolazione inferiore ai 3000 abitanti.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b/>
          <w:bCs/>
          <w:sz w:val="22"/>
          <w:szCs w:val="22"/>
        </w:rPr>
        <w:t xml:space="preserve">LUOGO E MODALITÀ DEL TRATTAMENTO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Il trattamento dei dati personali relativi al procedimento in oggetto si svolge prevalentemente presso la sede del Titolare del trattamento ed eventualmente con la collaborazione di altri soggetti appositamente nominati, mediante apposito contratto, quali “Responsabili (esterni) del trattamento” ex art. 28 GDPR.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ex art. 32 GDPR, per tutelare le informazioni dall’alterazione, dalla distruzione, dalla perdita, dal furto o dall’utilizzo improprio o illegittimo.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 dati sono trattati esclusivamente da personale espressamente designato/autorizzato dall’Ente, ai sensi degli artt. 29 e 32.4 GDPR ed art. 2-quaterdecies del </w:t>
      </w:r>
      <w:proofErr w:type="spellStart"/>
      <w:proofErr w:type="gramStart"/>
      <w:r w:rsidRPr="008A4333">
        <w:rPr>
          <w:rFonts w:ascii="Times New Roman" w:hAnsi="Times New Roman" w:cs="Times New Roman"/>
          <w:sz w:val="22"/>
          <w:szCs w:val="22"/>
        </w:rPr>
        <w:t>D.Lgs</w:t>
      </w:r>
      <w:proofErr w:type="gramEnd"/>
      <w:r w:rsidRPr="008A4333">
        <w:rPr>
          <w:rFonts w:ascii="Times New Roman" w:hAnsi="Times New Roman" w:cs="Times New Roman"/>
          <w:sz w:val="22"/>
          <w:szCs w:val="22"/>
        </w:rPr>
        <w:t>.</w:t>
      </w:r>
      <w:proofErr w:type="spellEnd"/>
      <w:r w:rsidRPr="008A4333">
        <w:rPr>
          <w:rFonts w:ascii="Times New Roman" w:hAnsi="Times New Roman" w:cs="Times New Roman"/>
          <w:sz w:val="22"/>
          <w:szCs w:val="22"/>
        </w:rPr>
        <w:t xml:space="preserve"> 196/2003, nel rispetto dei principi di cui all’art. 5 GDPR e, in particolare, in osservanza dei principi liceità, correttezza, trasparenza, esattezza, integrità, riservatezza, minimizzazione rispetto alle finalità di raccolta e di successivo trattamento.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 dati personali trattati non sono oggetto di un processo decisionale automatizzato, compresa la </w:t>
      </w:r>
      <w:proofErr w:type="spellStart"/>
      <w:r w:rsidRPr="008A4333">
        <w:rPr>
          <w:rFonts w:ascii="Times New Roman" w:hAnsi="Times New Roman" w:cs="Times New Roman"/>
          <w:sz w:val="22"/>
          <w:szCs w:val="22"/>
        </w:rPr>
        <w:t>profilazione</w:t>
      </w:r>
      <w:proofErr w:type="spellEnd"/>
      <w:r w:rsidRPr="008A4333">
        <w:rPr>
          <w:rFonts w:ascii="Times New Roman" w:hAnsi="Times New Roman" w:cs="Times New Roman"/>
          <w:sz w:val="22"/>
          <w:szCs w:val="22"/>
        </w:rPr>
        <w:t xml:space="preserve">.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b/>
          <w:bCs/>
          <w:sz w:val="22"/>
          <w:szCs w:val="22"/>
        </w:rPr>
        <w:t xml:space="preserve">FONTE DEI DATI PERSONALI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 dati personali oggetto dell'attività di trattamento sono stati ottenuti da: </w:t>
      </w:r>
    </w:p>
    <w:p w:rsidR="008A4333" w:rsidRPr="00ED63F1" w:rsidRDefault="008A4333" w:rsidP="009D7E70">
      <w:pPr>
        <w:pStyle w:val="Default"/>
        <w:numPr>
          <w:ilvl w:val="0"/>
          <w:numId w:val="18"/>
        </w:numPr>
        <w:spacing w:after="53"/>
        <w:jc w:val="both"/>
        <w:rPr>
          <w:rFonts w:ascii="Times New Roman" w:hAnsi="Times New Roman" w:cs="Times New Roman"/>
          <w:sz w:val="22"/>
          <w:szCs w:val="22"/>
        </w:rPr>
      </w:pPr>
      <w:r w:rsidRPr="00ED63F1">
        <w:rPr>
          <w:rFonts w:ascii="Times New Roman" w:hAnsi="Times New Roman" w:cs="Times New Roman"/>
          <w:sz w:val="22"/>
          <w:szCs w:val="22"/>
        </w:rPr>
        <w:t xml:space="preserve">• dati inseriti nelle istanze/domande presentate da Lei o da un Suo legale rappresentante/delegato/incaricato; </w:t>
      </w:r>
    </w:p>
    <w:p w:rsidR="008A4333" w:rsidRPr="008A4333" w:rsidRDefault="008A4333" w:rsidP="008A4333">
      <w:pPr>
        <w:pStyle w:val="Default"/>
        <w:numPr>
          <w:ilvl w:val="0"/>
          <w:numId w:val="18"/>
        </w:numPr>
        <w:spacing w:after="53"/>
        <w:jc w:val="both"/>
        <w:rPr>
          <w:rFonts w:ascii="Times New Roman" w:hAnsi="Times New Roman" w:cs="Times New Roman"/>
          <w:sz w:val="22"/>
          <w:szCs w:val="22"/>
        </w:rPr>
      </w:pPr>
      <w:bookmarkStart w:id="0" w:name="_GoBack"/>
      <w:bookmarkEnd w:id="0"/>
      <w:r w:rsidRPr="008A4333">
        <w:rPr>
          <w:rFonts w:ascii="Times New Roman" w:hAnsi="Times New Roman" w:cs="Times New Roman"/>
          <w:sz w:val="22"/>
          <w:szCs w:val="22"/>
        </w:rPr>
        <w:t xml:space="preserve">• fonti accessibili al pubblico; </w:t>
      </w:r>
    </w:p>
    <w:p w:rsidR="008A4333" w:rsidRPr="008A4333" w:rsidRDefault="008A4333" w:rsidP="008A4333">
      <w:pPr>
        <w:pStyle w:val="Default"/>
        <w:numPr>
          <w:ilvl w:val="0"/>
          <w:numId w:val="18"/>
        </w:numPr>
        <w:spacing w:after="53"/>
        <w:jc w:val="both"/>
        <w:rPr>
          <w:rFonts w:ascii="Times New Roman" w:hAnsi="Times New Roman" w:cs="Times New Roman"/>
          <w:sz w:val="22"/>
          <w:szCs w:val="22"/>
        </w:rPr>
      </w:pPr>
      <w:r w:rsidRPr="008A4333">
        <w:rPr>
          <w:rFonts w:ascii="Times New Roman" w:hAnsi="Times New Roman" w:cs="Times New Roman"/>
          <w:sz w:val="22"/>
          <w:szCs w:val="22"/>
        </w:rPr>
        <w:t xml:space="preserve">• basi di dati accessibili al Titolare; </w:t>
      </w:r>
    </w:p>
    <w:p w:rsidR="008A4333" w:rsidRPr="008A4333" w:rsidRDefault="008A4333" w:rsidP="008A4333">
      <w:pPr>
        <w:pStyle w:val="Default"/>
        <w:numPr>
          <w:ilvl w:val="0"/>
          <w:numId w:val="18"/>
        </w:numPr>
        <w:spacing w:after="53"/>
        <w:jc w:val="both"/>
        <w:rPr>
          <w:rFonts w:ascii="Times New Roman" w:hAnsi="Times New Roman" w:cs="Times New Roman"/>
          <w:sz w:val="22"/>
          <w:szCs w:val="22"/>
        </w:rPr>
      </w:pPr>
      <w:r w:rsidRPr="008A4333">
        <w:rPr>
          <w:rFonts w:ascii="Times New Roman" w:hAnsi="Times New Roman" w:cs="Times New Roman"/>
          <w:sz w:val="22"/>
          <w:szCs w:val="22"/>
        </w:rPr>
        <w:t xml:space="preserve">• uffici giudiziari e di Governo; </w:t>
      </w:r>
    </w:p>
    <w:p w:rsidR="008A4333" w:rsidRPr="008A4333" w:rsidRDefault="008A4333" w:rsidP="008A4333">
      <w:pPr>
        <w:pStyle w:val="Default"/>
        <w:numPr>
          <w:ilvl w:val="0"/>
          <w:numId w:val="18"/>
        </w:numPr>
        <w:jc w:val="both"/>
        <w:rPr>
          <w:rFonts w:ascii="Times New Roman" w:hAnsi="Times New Roman" w:cs="Times New Roman"/>
          <w:sz w:val="22"/>
          <w:szCs w:val="22"/>
        </w:rPr>
      </w:pPr>
      <w:r w:rsidRPr="008A4333">
        <w:rPr>
          <w:rFonts w:ascii="Times New Roman" w:hAnsi="Times New Roman" w:cs="Times New Roman"/>
          <w:sz w:val="22"/>
          <w:szCs w:val="22"/>
        </w:rPr>
        <w:t xml:space="preserve">• basi di dati detenuti da altre Pubbliche Amministrazioni. </w:t>
      </w:r>
    </w:p>
    <w:p w:rsidR="008A4333" w:rsidRPr="008A4333" w:rsidRDefault="008A4333" w:rsidP="008A4333">
      <w:pPr>
        <w:pStyle w:val="Default"/>
        <w:jc w:val="both"/>
        <w:rPr>
          <w:rFonts w:ascii="Times New Roman" w:hAnsi="Times New Roman" w:cs="Times New Roman"/>
          <w:sz w:val="22"/>
          <w:szCs w:val="22"/>
        </w:rPr>
      </w:pP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b/>
          <w:bCs/>
          <w:sz w:val="22"/>
          <w:szCs w:val="22"/>
        </w:rPr>
        <w:t xml:space="preserve">CONSERVAZIONE DEI DATI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 dati saranno trattati per tutto il tempo necessario alla conclusione del procedimento e, successivamente, saranno conservati in conformità alle norme sulla conservazione della documentazione amministrativa.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Inoltre, si precisa che i criteri usati per determinare i periodi di conservazione si basano su: </w:t>
      </w:r>
    </w:p>
    <w:p w:rsidR="008A4333" w:rsidRPr="008A4333" w:rsidRDefault="008A4333" w:rsidP="008A4333">
      <w:pPr>
        <w:pStyle w:val="Default"/>
        <w:numPr>
          <w:ilvl w:val="0"/>
          <w:numId w:val="19"/>
        </w:numPr>
        <w:spacing w:after="51"/>
        <w:jc w:val="both"/>
        <w:rPr>
          <w:rFonts w:ascii="Times New Roman" w:hAnsi="Times New Roman" w:cs="Times New Roman"/>
          <w:sz w:val="22"/>
          <w:szCs w:val="22"/>
        </w:rPr>
      </w:pPr>
      <w:r w:rsidRPr="008A4333">
        <w:rPr>
          <w:rFonts w:ascii="Times New Roman" w:hAnsi="Times New Roman" w:cs="Times New Roman"/>
          <w:sz w:val="22"/>
          <w:szCs w:val="22"/>
        </w:rPr>
        <w:t xml:space="preserve">• durata del rapporto; </w:t>
      </w:r>
    </w:p>
    <w:p w:rsidR="008A4333" w:rsidRPr="008A4333" w:rsidRDefault="008A4333" w:rsidP="008A4333">
      <w:pPr>
        <w:pStyle w:val="Default"/>
        <w:numPr>
          <w:ilvl w:val="0"/>
          <w:numId w:val="19"/>
        </w:numPr>
        <w:spacing w:after="51"/>
        <w:jc w:val="both"/>
        <w:rPr>
          <w:rFonts w:ascii="Times New Roman" w:hAnsi="Times New Roman" w:cs="Times New Roman"/>
          <w:sz w:val="22"/>
          <w:szCs w:val="22"/>
        </w:rPr>
      </w:pPr>
      <w:r w:rsidRPr="008A4333">
        <w:rPr>
          <w:rFonts w:ascii="Times New Roman" w:hAnsi="Times New Roman" w:cs="Times New Roman"/>
          <w:sz w:val="22"/>
          <w:szCs w:val="22"/>
        </w:rPr>
        <w:t xml:space="preserve">• obblighi legali gravanti sul titolare del trattamento; </w:t>
      </w:r>
    </w:p>
    <w:p w:rsidR="008A4333" w:rsidRPr="008A4333" w:rsidRDefault="008A4333" w:rsidP="008A4333">
      <w:pPr>
        <w:pStyle w:val="Default"/>
        <w:numPr>
          <w:ilvl w:val="0"/>
          <w:numId w:val="19"/>
        </w:numPr>
        <w:spacing w:after="51"/>
        <w:jc w:val="both"/>
        <w:rPr>
          <w:rFonts w:ascii="Times New Roman" w:hAnsi="Times New Roman" w:cs="Times New Roman"/>
          <w:sz w:val="22"/>
          <w:szCs w:val="22"/>
        </w:rPr>
      </w:pPr>
      <w:r w:rsidRPr="008A4333">
        <w:rPr>
          <w:rFonts w:ascii="Times New Roman" w:hAnsi="Times New Roman" w:cs="Times New Roman"/>
          <w:sz w:val="22"/>
          <w:szCs w:val="22"/>
        </w:rPr>
        <w:t xml:space="preserve">• necessità o opportunità della conservazione, per la difesa del titolare; </w:t>
      </w:r>
    </w:p>
    <w:p w:rsidR="008A4333" w:rsidRPr="008A4333" w:rsidRDefault="008A4333" w:rsidP="008A4333">
      <w:pPr>
        <w:pStyle w:val="Default"/>
        <w:numPr>
          <w:ilvl w:val="0"/>
          <w:numId w:val="19"/>
        </w:numPr>
        <w:jc w:val="both"/>
        <w:rPr>
          <w:rFonts w:ascii="Times New Roman" w:hAnsi="Times New Roman" w:cs="Times New Roman"/>
          <w:sz w:val="22"/>
          <w:szCs w:val="22"/>
        </w:rPr>
      </w:pPr>
      <w:r w:rsidRPr="008A4333">
        <w:rPr>
          <w:rFonts w:ascii="Times New Roman" w:hAnsi="Times New Roman" w:cs="Times New Roman"/>
          <w:sz w:val="22"/>
          <w:szCs w:val="22"/>
        </w:rPr>
        <w:t xml:space="preserve">• previsioni generali in tema di prescrizione dei diritti. </w:t>
      </w:r>
    </w:p>
    <w:p w:rsidR="008A4333" w:rsidRPr="008A4333" w:rsidRDefault="008A4333" w:rsidP="008A4333">
      <w:pPr>
        <w:pStyle w:val="Default"/>
        <w:jc w:val="both"/>
        <w:rPr>
          <w:rFonts w:ascii="Times New Roman" w:hAnsi="Times New Roman" w:cs="Times New Roman"/>
          <w:sz w:val="22"/>
          <w:szCs w:val="22"/>
        </w:rPr>
      </w:pP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b/>
          <w:bCs/>
          <w:sz w:val="22"/>
          <w:szCs w:val="22"/>
        </w:rPr>
        <w:t xml:space="preserve">NATURA DEL CONFERIMENTO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Il conferimento dei dati, tenuto conto delle finalità del trattamento come sopra illustrate, è obbligatorio ed il loro mancato, parziale o inesatto conferimento potrebbe comportare l’impossibilità di fornire il servizio richiesto.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b/>
          <w:bCs/>
          <w:sz w:val="22"/>
          <w:szCs w:val="22"/>
        </w:rPr>
        <w:t xml:space="preserve">DESTINATARI O CATEGORIE DEI DESTINATARI DEI DATI PERSONALI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 Suoi dati personali potranno essere comunicati a: </w:t>
      </w:r>
    </w:p>
    <w:p w:rsidR="008A4333" w:rsidRPr="008A4333" w:rsidRDefault="008A4333" w:rsidP="008A4333">
      <w:pPr>
        <w:pStyle w:val="Default"/>
        <w:numPr>
          <w:ilvl w:val="0"/>
          <w:numId w:val="20"/>
        </w:numPr>
        <w:jc w:val="both"/>
        <w:rPr>
          <w:rFonts w:ascii="Times New Roman" w:hAnsi="Times New Roman" w:cs="Times New Roman"/>
          <w:sz w:val="22"/>
          <w:szCs w:val="22"/>
        </w:rPr>
      </w:pPr>
      <w:r w:rsidRPr="008A4333">
        <w:rPr>
          <w:rFonts w:ascii="Times New Roman" w:hAnsi="Times New Roman" w:cs="Times New Roman"/>
          <w:sz w:val="22"/>
          <w:szCs w:val="22"/>
        </w:rPr>
        <w:t xml:space="preserve">• dipendenti e/o collaboratori del Titolare, nella loro qualità di designati/autorizzati al trattamento, ai quali sono state fornite istruzioni specifiche. I designati/autorizzati hanno differenziati livelli di accesso a seconda delle specifiche mansioni; </w:t>
      </w:r>
    </w:p>
    <w:p w:rsidR="008A4333" w:rsidRDefault="008A4333" w:rsidP="008A4333">
      <w:pPr>
        <w:pStyle w:val="Default"/>
        <w:jc w:val="both"/>
        <w:rPr>
          <w:sz w:val="18"/>
          <w:szCs w:val="18"/>
        </w:rPr>
      </w:pPr>
    </w:p>
    <w:p w:rsidR="008A4333" w:rsidRDefault="008A4333" w:rsidP="008A4333">
      <w:pPr>
        <w:pStyle w:val="Default"/>
        <w:pageBreakBefore/>
        <w:jc w:val="both"/>
        <w:rPr>
          <w:sz w:val="18"/>
          <w:szCs w:val="18"/>
        </w:rPr>
      </w:pPr>
    </w:p>
    <w:p w:rsidR="008A4333" w:rsidRPr="008A4333" w:rsidRDefault="008A4333" w:rsidP="008A4333">
      <w:pPr>
        <w:pStyle w:val="Default"/>
        <w:numPr>
          <w:ilvl w:val="0"/>
          <w:numId w:val="21"/>
        </w:numPr>
        <w:spacing w:after="53"/>
        <w:jc w:val="both"/>
        <w:rPr>
          <w:rFonts w:ascii="Times New Roman" w:hAnsi="Times New Roman" w:cs="Times New Roman"/>
          <w:sz w:val="22"/>
          <w:szCs w:val="22"/>
        </w:rPr>
      </w:pPr>
      <w:r w:rsidRPr="008A4333">
        <w:rPr>
          <w:rFonts w:ascii="Times New Roman" w:hAnsi="Times New Roman" w:cs="Times New Roman"/>
          <w:sz w:val="22"/>
          <w:szCs w:val="22"/>
        </w:rPr>
        <w:t xml:space="preserve">• responsabili (esterni) del trattamento, espressamente nominati per iscritto ex art. 28 Reg. (UE) n. 2016/679 GDPR; </w:t>
      </w:r>
    </w:p>
    <w:p w:rsidR="008A4333" w:rsidRPr="008A4333" w:rsidRDefault="008A4333" w:rsidP="008A4333">
      <w:pPr>
        <w:pStyle w:val="Default"/>
        <w:numPr>
          <w:ilvl w:val="0"/>
          <w:numId w:val="21"/>
        </w:numPr>
        <w:spacing w:after="53"/>
        <w:jc w:val="both"/>
        <w:rPr>
          <w:rFonts w:ascii="Times New Roman" w:hAnsi="Times New Roman" w:cs="Times New Roman"/>
          <w:sz w:val="22"/>
          <w:szCs w:val="22"/>
        </w:rPr>
      </w:pPr>
      <w:r w:rsidRPr="008A4333">
        <w:rPr>
          <w:rFonts w:ascii="Times New Roman" w:hAnsi="Times New Roman" w:cs="Times New Roman"/>
          <w:sz w:val="22"/>
          <w:szCs w:val="22"/>
        </w:rPr>
        <w:t xml:space="preserve">• altri soggetti pubblici per finalità istituzionali; </w:t>
      </w:r>
    </w:p>
    <w:p w:rsidR="008A4333" w:rsidRPr="008A4333" w:rsidRDefault="008A4333" w:rsidP="008A4333">
      <w:pPr>
        <w:pStyle w:val="Default"/>
        <w:numPr>
          <w:ilvl w:val="0"/>
          <w:numId w:val="21"/>
        </w:numPr>
        <w:spacing w:after="53"/>
        <w:jc w:val="both"/>
        <w:rPr>
          <w:rFonts w:ascii="Times New Roman" w:hAnsi="Times New Roman" w:cs="Times New Roman"/>
          <w:sz w:val="22"/>
          <w:szCs w:val="22"/>
        </w:rPr>
      </w:pPr>
      <w:r w:rsidRPr="008A4333">
        <w:rPr>
          <w:rFonts w:ascii="Times New Roman" w:hAnsi="Times New Roman" w:cs="Times New Roman"/>
          <w:sz w:val="22"/>
          <w:szCs w:val="22"/>
        </w:rPr>
        <w:t xml:space="preserve">• Forze dell’Ordine, Autorità Giudiziaria, Autorità amministrative indipendenti ed Autorità di Pubblica Sicurezza, nei casi espressamente previsti dalla legge; </w:t>
      </w:r>
    </w:p>
    <w:p w:rsidR="008A4333" w:rsidRPr="008A4333" w:rsidRDefault="008A4333" w:rsidP="008A4333">
      <w:pPr>
        <w:pStyle w:val="Default"/>
        <w:numPr>
          <w:ilvl w:val="0"/>
          <w:numId w:val="21"/>
        </w:numPr>
        <w:spacing w:after="53"/>
        <w:jc w:val="both"/>
        <w:rPr>
          <w:rFonts w:ascii="Times New Roman" w:hAnsi="Times New Roman" w:cs="Times New Roman"/>
          <w:sz w:val="22"/>
          <w:szCs w:val="22"/>
        </w:rPr>
      </w:pPr>
      <w:r w:rsidRPr="008A4333">
        <w:rPr>
          <w:rFonts w:ascii="Times New Roman" w:hAnsi="Times New Roman" w:cs="Times New Roman"/>
          <w:sz w:val="22"/>
          <w:szCs w:val="22"/>
        </w:rPr>
        <w:t xml:space="preserve">• uffici postali, spedizionieri e corrieri per l’invio di documentazione e/o materiale; </w:t>
      </w:r>
    </w:p>
    <w:p w:rsidR="008A4333" w:rsidRPr="008A4333" w:rsidRDefault="008A4333" w:rsidP="008A4333">
      <w:pPr>
        <w:pStyle w:val="Default"/>
        <w:numPr>
          <w:ilvl w:val="0"/>
          <w:numId w:val="21"/>
        </w:numPr>
        <w:spacing w:after="53"/>
        <w:jc w:val="both"/>
        <w:rPr>
          <w:rFonts w:ascii="Times New Roman" w:hAnsi="Times New Roman" w:cs="Times New Roman"/>
          <w:sz w:val="22"/>
          <w:szCs w:val="22"/>
        </w:rPr>
      </w:pPr>
      <w:r w:rsidRPr="008A4333">
        <w:rPr>
          <w:rFonts w:ascii="Times New Roman" w:hAnsi="Times New Roman" w:cs="Times New Roman"/>
          <w:sz w:val="22"/>
          <w:szCs w:val="22"/>
        </w:rPr>
        <w:t xml:space="preserve">• istituti di credito per la gestione di incassi e pagamenti; </w:t>
      </w:r>
    </w:p>
    <w:p w:rsidR="008A4333" w:rsidRPr="008A4333" w:rsidRDefault="008A4333" w:rsidP="008A4333">
      <w:pPr>
        <w:pStyle w:val="Default"/>
        <w:numPr>
          <w:ilvl w:val="0"/>
          <w:numId w:val="21"/>
        </w:numPr>
        <w:spacing w:after="53"/>
        <w:jc w:val="both"/>
        <w:rPr>
          <w:rFonts w:ascii="Times New Roman" w:hAnsi="Times New Roman" w:cs="Times New Roman"/>
          <w:sz w:val="22"/>
          <w:szCs w:val="22"/>
        </w:rPr>
      </w:pPr>
      <w:r w:rsidRPr="008A4333">
        <w:rPr>
          <w:rFonts w:ascii="Times New Roman" w:hAnsi="Times New Roman" w:cs="Times New Roman"/>
          <w:sz w:val="22"/>
          <w:szCs w:val="22"/>
        </w:rPr>
        <w:t xml:space="preserve">• Legali all’uopo incaricati dal Comune ad intervenire in controversie/contenziosi in cui lo stesso è parte; </w:t>
      </w:r>
    </w:p>
    <w:p w:rsidR="008A4333" w:rsidRPr="008A4333" w:rsidRDefault="008A4333" w:rsidP="008A4333">
      <w:pPr>
        <w:pStyle w:val="Default"/>
        <w:numPr>
          <w:ilvl w:val="0"/>
          <w:numId w:val="21"/>
        </w:numPr>
        <w:jc w:val="both"/>
        <w:rPr>
          <w:rFonts w:ascii="Times New Roman" w:hAnsi="Times New Roman" w:cs="Times New Roman"/>
          <w:sz w:val="22"/>
          <w:szCs w:val="22"/>
        </w:rPr>
      </w:pPr>
      <w:r w:rsidRPr="008A4333">
        <w:rPr>
          <w:rFonts w:ascii="Times New Roman" w:hAnsi="Times New Roman" w:cs="Times New Roman"/>
          <w:sz w:val="22"/>
          <w:szCs w:val="22"/>
        </w:rPr>
        <w:t xml:space="preserve">• soggetti istanti ai sensi della Legge 241/1990 e </w:t>
      </w:r>
      <w:proofErr w:type="spellStart"/>
      <w:r w:rsidRPr="008A4333">
        <w:rPr>
          <w:rFonts w:ascii="Times New Roman" w:hAnsi="Times New Roman" w:cs="Times New Roman"/>
          <w:sz w:val="22"/>
          <w:szCs w:val="22"/>
        </w:rPr>
        <w:t>ss.</w:t>
      </w:r>
      <w:proofErr w:type="gramStart"/>
      <w:r w:rsidRPr="008A4333">
        <w:rPr>
          <w:rFonts w:ascii="Times New Roman" w:hAnsi="Times New Roman" w:cs="Times New Roman"/>
          <w:sz w:val="22"/>
          <w:szCs w:val="22"/>
        </w:rPr>
        <w:t>mm.ii</w:t>
      </w:r>
      <w:proofErr w:type="spellEnd"/>
      <w:r w:rsidRPr="008A4333">
        <w:rPr>
          <w:rFonts w:ascii="Times New Roman" w:hAnsi="Times New Roman" w:cs="Times New Roman"/>
          <w:sz w:val="22"/>
          <w:szCs w:val="22"/>
        </w:rPr>
        <w:t>.</w:t>
      </w:r>
      <w:proofErr w:type="gramEnd"/>
      <w:r w:rsidRPr="008A4333">
        <w:rPr>
          <w:rFonts w:ascii="Times New Roman" w:hAnsi="Times New Roman" w:cs="Times New Roman"/>
          <w:sz w:val="22"/>
          <w:szCs w:val="22"/>
        </w:rPr>
        <w:t xml:space="preserve"> e del </w:t>
      </w:r>
      <w:proofErr w:type="spellStart"/>
      <w:proofErr w:type="gramStart"/>
      <w:r w:rsidRPr="008A4333">
        <w:rPr>
          <w:rFonts w:ascii="Times New Roman" w:hAnsi="Times New Roman" w:cs="Times New Roman"/>
          <w:sz w:val="22"/>
          <w:szCs w:val="22"/>
        </w:rPr>
        <w:t>D.Lgs</w:t>
      </w:r>
      <w:proofErr w:type="gramEnd"/>
      <w:r w:rsidRPr="008A4333">
        <w:rPr>
          <w:rFonts w:ascii="Times New Roman" w:hAnsi="Times New Roman" w:cs="Times New Roman"/>
          <w:sz w:val="22"/>
          <w:szCs w:val="22"/>
        </w:rPr>
        <w:t>.</w:t>
      </w:r>
      <w:proofErr w:type="spellEnd"/>
      <w:r w:rsidRPr="008A4333">
        <w:rPr>
          <w:rFonts w:ascii="Times New Roman" w:hAnsi="Times New Roman" w:cs="Times New Roman"/>
          <w:sz w:val="22"/>
          <w:szCs w:val="22"/>
        </w:rPr>
        <w:t xml:space="preserve"> 33/2013 e </w:t>
      </w:r>
      <w:proofErr w:type="spellStart"/>
      <w:r w:rsidRPr="008A4333">
        <w:rPr>
          <w:rFonts w:ascii="Times New Roman" w:hAnsi="Times New Roman" w:cs="Times New Roman"/>
          <w:sz w:val="22"/>
          <w:szCs w:val="22"/>
        </w:rPr>
        <w:t>ss.</w:t>
      </w:r>
      <w:proofErr w:type="gramStart"/>
      <w:r w:rsidRPr="008A4333">
        <w:rPr>
          <w:rFonts w:ascii="Times New Roman" w:hAnsi="Times New Roman" w:cs="Times New Roman"/>
          <w:sz w:val="22"/>
          <w:szCs w:val="22"/>
        </w:rPr>
        <w:t>mm.ii</w:t>
      </w:r>
      <w:proofErr w:type="spellEnd"/>
      <w:r w:rsidRPr="008A4333">
        <w:rPr>
          <w:rFonts w:ascii="Times New Roman" w:hAnsi="Times New Roman" w:cs="Times New Roman"/>
          <w:sz w:val="22"/>
          <w:szCs w:val="22"/>
        </w:rPr>
        <w:t>.</w:t>
      </w:r>
      <w:proofErr w:type="gramEnd"/>
      <w:r w:rsidRPr="008A4333">
        <w:rPr>
          <w:rFonts w:ascii="Times New Roman" w:hAnsi="Times New Roman" w:cs="Times New Roman"/>
          <w:sz w:val="22"/>
          <w:szCs w:val="22"/>
        </w:rPr>
        <w:t xml:space="preserve"> </w:t>
      </w:r>
    </w:p>
    <w:p w:rsidR="008A4333" w:rsidRPr="008A4333" w:rsidRDefault="008A4333" w:rsidP="008A4333">
      <w:pPr>
        <w:pStyle w:val="Default"/>
        <w:jc w:val="both"/>
        <w:rPr>
          <w:rFonts w:ascii="Times New Roman" w:hAnsi="Times New Roman" w:cs="Times New Roman"/>
          <w:sz w:val="22"/>
          <w:szCs w:val="22"/>
        </w:rPr>
      </w:pP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 Suoi dati potranno essere soggetti a diffusione esclusivamente per quanto previsto dagli obblighi in tema di pubblicità legale e di trasparenza e, comunque, nel rispetto della privacy.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b/>
          <w:bCs/>
          <w:sz w:val="22"/>
          <w:szCs w:val="22"/>
        </w:rPr>
        <w:t xml:space="preserve">TRASFERIMENTO DEI DATI ALL’ESTERO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 dati personali non sono oggetto di trattamento transfrontaliero.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b/>
          <w:bCs/>
          <w:sz w:val="22"/>
          <w:szCs w:val="22"/>
        </w:rPr>
        <w:t xml:space="preserve">DIRITTI DEGLI INTERESSATI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Si comunica che, in qualsiasi momento, in qualità di interessato, potrà esercitare i seguenti diritti: </w:t>
      </w:r>
    </w:p>
    <w:p w:rsidR="008A4333" w:rsidRPr="008A4333" w:rsidRDefault="008A4333" w:rsidP="008A4333">
      <w:pPr>
        <w:pStyle w:val="Default"/>
        <w:numPr>
          <w:ilvl w:val="0"/>
          <w:numId w:val="22"/>
        </w:numPr>
        <w:spacing w:after="51"/>
        <w:jc w:val="both"/>
        <w:rPr>
          <w:rFonts w:ascii="Times New Roman" w:hAnsi="Times New Roman" w:cs="Times New Roman"/>
          <w:sz w:val="22"/>
          <w:szCs w:val="22"/>
        </w:rPr>
      </w:pPr>
      <w:r w:rsidRPr="008A4333">
        <w:rPr>
          <w:rFonts w:ascii="Times New Roman" w:hAnsi="Times New Roman" w:cs="Times New Roman"/>
          <w:sz w:val="22"/>
          <w:szCs w:val="22"/>
        </w:rPr>
        <w:t xml:space="preserve">• diritto di accesso ai propri dati personali ex art. 15 GDPR; </w:t>
      </w:r>
    </w:p>
    <w:p w:rsidR="008A4333" w:rsidRPr="008A4333" w:rsidRDefault="008A4333" w:rsidP="008A4333">
      <w:pPr>
        <w:pStyle w:val="Default"/>
        <w:numPr>
          <w:ilvl w:val="0"/>
          <w:numId w:val="22"/>
        </w:numPr>
        <w:spacing w:after="51"/>
        <w:jc w:val="both"/>
        <w:rPr>
          <w:rFonts w:ascii="Times New Roman" w:hAnsi="Times New Roman" w:cs="Times New Roman"/>
          <w:sz w:val="22"/>
          <w:szCs w:val="22"/>
        </w:rPr>
      </w:pPr>
      <w:r w:rsidRPr="008A4333">
        <w:rPr>
          <w:rFonts w:ascii="Times New Roman" w:hAnsi="Times New Roman" w:cs="Times New Roman"/>
          <w:sz w:val="22"/>
          <w:szCs w:val="22"/>
        </w:rPr>
        <w:t xml:space="preserve">• diritto di rettifica dei propri dati personali ex art. 16 GDPR, ove quest’ultimo non contrasti con la normativa vigente sulla conservazione dei dati stessi; </w:t>
      </w:r>
    </w:p>
    <w:p w:rsidR="008A4333" w:rsidRPr="008A4333" w:rsidRDefault="008A4333" w:rsidP="008A4333">
      <w:pPr>
        <w:pStyle w:val="Default"/>
        <w:numPr>
          <w:ilvl w:val="0"/>
          <w:numId w:val="22"/>
        </w:numPr>
        <w:spacing w:after="51"/>
        <w:jc w:val="both"/>
        <w:rPr>
          <w:rFonts w:ascii="Times New Roman" w:hAnsi="Times New Roman" w:cs="Times New Roman"/>
          <w:sz w:val="22"/>
          <w:szCs w:val="22"/>
        </w:rPr>
      </w:pPr>
      <w:r w:rsidRPr="008A4333">
        <w:rPr>
          <w:rFonts w:ascii="Times New Roman" w:hAnsi="Times New Roman" w:cs="Times New Roman"/>
          <w:sz w:val="22"/>
          <w:szCs w:val="22"/>
        </w:rPr>
        <w:t xml:space="preserve">• diritto alla cancellazione («diritto all’oblio») dei propri dati personali (ex art. 17 GDPR), ove quest’ultimo non contrasti con la normativa vigente sulla conservazione dei dati stessi; </w:t>
      </w:r>
    </w:p>
    <w:p w:rsidR="008A4333" w:rsidRPr="008A4333" w:rsidRDefault="008A4333" w:rsidP="008A4333">
      <w:pPr>
        <w:pStyle w:val="Default"/>
        <w:numPr>
          <w:ilvl w:val="0"/>
          <w:numId w:val="22"/>
        </w:numPr>
        <w:spacing w:after="51"/>
        <w:jc w:val="both"/>
        <w:rPr>
          <w:rFonts w:ascii="Times New Roman" w:hAnsi="Times New Roman" w:cs="Times New Roman"/>
          <w:sz w:val="22"/>
          <w:szCs w:val="22"/>
        </w:rPr>
      </w:pPr>
      <w:r w:rsidRPr="008A4333">
        <w:rPr>
          <w:rFonts w:ascii="Times New Roman" w:hAnsi="Times New Roman" w:cs="Times New Roman"/>
          <w:sz w:val="22"/>
          <w:szCs w:val="22"/>
        </w:rPr>
        <w:t xml:space="preserve">• diritto di limitazione del trattamento (ex art. 18 GDPR); </w:t>
      </w:r>
    </w:p>
    <w:p w:rsidR="008A4333" w:rsidRPr="008A4333" w:rsidRDefault="008A4333" w:rsidP="008A4333">
      <w:pPr>
        <w:pStyle w:val="Default"/>
        <w:numPr>
          <w:ilvl w:val="0"/>
          <w:numId w:val="22"/>
        </w:numPr>
        <w:jc w:val="both"/>
        <w:rPr>
          <w:rFonts w:ascii="Times New Roman" w:hAnsi="Times New Roman" w:cs="Times New Roman"/>
          <w:sz w:val="22"/>
          <w:szCs w:val="22"/>
        </w:rPr>
      </w:pPr>
      <w:r w:rsidRPr="008A4333">
        <w:rPr>
          <w:rFonts w:ascii="Times New Roman" w:hAnsi="Times New Roman" w:cs="Times New Roman"/>
          <w:sz w:val="22"/>
          <w:szCs w:val="22"/>
        </w:rPr>
        <w:t xml:space="preserve">• diritto di opposizione al trattamento dei dati personali che lo riguardano (ex art. 21 GDPR). </w:t>
      </w:r>
    </w:p>
    <w:p w:rsidR="008A4333" w:rsidRPr="008A4333" w:rsidRDefault="008A4333" w:rsidP="008A4333">
      <w:pPr>
        <w:pStyle w:val="Default"/>
        <w:jc w:val="both"/>
        <w:rPr>
          <w:rFonts w:ascii="Times New Roman" w:hAnsi="Times New Roman" w:cs="Times New Roman"/>
          <w:sz w:val="22"/>
          <w:szCs w:val="22"/>
        </w:rPr>
      </w:pP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Tutti i sopra riportati diritti, per il cui contenuto si rinvia ai succitati articoli di legge e alla pagina informativa dell’Autorità Garante (</w:t>
      </w:r>
      <w:r w:rsidRPr="008A4333">
        <w:rPr>
          <w:rFonts w:ascii="Times New Roman" w:hAnsi="Times New Roman" w:cs="Times New Roman"/>
          <w:color w:val="0462C1"/>
          <w:sz w:val="22"/>
          <w:szCs w:val="22"/>
        </w:rPr>
        <w:t>https://www.garanteprivacy.it/regolamentoue/diritti-degli-interessati</w:t>
      </w:r>
      <w:r w:rsidRPr="008A4333">
        <w:rPr>
          <w:rFonts w:ascii="Times New Roman" w:hAnsi="Times New Roman" w:cs="Times New Roman"/>
          <w:sz w:val="22"/>
          <w:szCs w:val="22"/>
        </w:rPr>
        <w:t xml:space="preserve">), potranno essere esercitati mediante richiesta da inoltrarsi al Titolare del trattamento, anche per il tramite del Responsabile della protezione dei dati (RPD o </w:t>
      </w:r>
      <w:r w:rsidRPr="008A4333">
        <w:rPr>
          <w:rFonts w:ascii="Times New Roman" w:hAnsi="Times New Roman" w:cs="Times New Roman"/>
          <w:i/>
          <w:iCs/>
          <w:sz w:val="22"/>
          <w:szCs w:val="22"/>
        </w:rPr>
        <w:t>DPO</w:t>
      </w:r>
      <w:r w:rsidRPr="008A4333">
        <w:rPr>
          <w:rFonts w:ascii="Times New Roman" w:hAnsi="Times New Roman" w:cs="Times New Roman"/>
          <w:sz w:val="22"/>
          <w:szCs w:val="22"/>
        </w:rPr>
        <w:t xml:space="preserve">) nominato, ai recapiti sopraindicati.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L’esercizio dei diritti sopra riportati potrà essere ritardato, limitato o escluso, secondo quanto previsto dall’art. 2-undecies del </w:t>
      </w:r>
      <w:proofErr w:type="spellStart"/>
      <w:proofErr w:type="gramStart"/>
      <w:r w:rsidRPr="008A4333">
        <w:rPr>
          <w:rFonts w:ascii="Times New Roman" w:hAnsi="Times New Roman" w:cs="Times New Roman"/>
          <w:sz w:val="22"/>
          <w:szCs w:val="22"/>
        </w:rPr>
        <w:t>D.Lgs</w:t>
      </w:r>
      <w:proofErr w:type="gramEnd"/>
      <w:r w:rsidRPr="008A4333">
        <w:rPr>
          <w:rFonts w:ascii="Times New Roman" w:hAnsi="Times New Roman" w:cs="Times New Roman"/>
          <w:sz w:val="22"/>
          <w:szCs w:val="22"/>
        </w:rPr>
        <w:t>.</w:t>
      </w:r>
      <w:proofErr w:type="spellEnd"/>
      <w:r w:rsidRPr="008A4333">
        <w:rPr>
          <w:rFonts w:ascii="Times New Roman" w:hAnsi="Times New Roman" w:cs="Times New Roman"/>
          <w:sz w:val="22"/>
          <w:szCs w:val="22"/>
        </w:rPr>
        <w:t xml:space="preserve"> 196/2003 (“</w:t>
      </w:r>
      <w:r w:rsidRPr="008A4333">
        <w:rPr>
          <w:rFonts w:ascii="Times New Roman" w:hAnsi="Times New Roman" w:cs="Times New Roman"/>
          <w:i/>
          <w:iCs/>
          <w:sz w:val="22"/>
          <w:szCs w:val="22"/>
        </w:rPr>
        <w:t>Limitazioni ai diritti dell’interessato</w:t>
      </w:r>
      <w:r w:rsidRPr="008A4333">
        <w:rPr>
          <w:rFonts w:ascii="Times New Roman" w:hAnsi="Times New Roman" w:cs="Times New Roman"/>
          <w:sz w:val="22"/>
          <w:szCs w:val="22"/>
        </w:rPr>
        <w:t xml:space="preserve">”).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Il modulo per l’esercizio dei diritti è disponibile sul sito internet dell’Autorità Garante per la Protezione dei Dati Personali.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b/>
          <w:bCs/>
          <w:sz w:val="22"/>
          <w:szCs w:val="22"/>
        </w:rPr>
        <w:t xml:space="preserve">DIRITTO DI RECLAMO ALL’AUTORITÀ DI CONTROLLO </w:t>
      </w:r>
    </w:p>
    <w:p w:rsidR="008A4333" w:rsidRPr="008A4333" w:rsidRDefault="008A4333" w:rsidP="008A4333">
      <w:pPr>
        <w:pStyle w:val="Default"/>
        <w:jc w:val="both"/>
        <w:rPr>
          <w:rFonts w:ascii="Times New Roman" w:hAnsi="Times New Roman" w:cs="Times New Roman"/>
          <w:sz w:val="22"/>
          <w:szCs w:val="22"/>
        </w:rPr>
      </w:pPr>
      <w:r w:rsidRPr="008A4333">
        <w:rPr>
          <w:rFonts w:ascii="Times New Roman" w:hAnsi="Times New Roman" w:cs="Times New Roman"/>
          <w:sz w:val="22"/>
          <w:szCs w:val="22"/>
        </w:rPr>
        <w:t xml:space="preserve">Fatto salvo ogni altro ricorso amministrativo o giurisdizionale, qualora ritenga che il trattamento dei dati personali a Lei riferiti avvenga in violazione di quanto previsto dal Regolamento (UE) 2016/679 GDPR, ha il diritto di proporre reclamo a un’Autorità di controllo, segnatamente nello Stato membro in cui risiede abitualmente o lavora oppure del luogo ove si è verificata la presunta violazione. </w:t>
      </w:r>
    </w:p>
    <w:p w:rsidR="007155FA" w:rsidRPr="008A4333" w:rsidRDefault="008A4333" w:rsidP="008A4333">
      <w:pPr>
        <w:jc w:val="both"/>
        <w:rPr>
          <w:rFonts w:ascii="Times New Roman" w:hAnsi="Times New Roman"/>
          <w:b/>
          <w:bCs/>
          <w:szCs w:val="22"/>
        </w:rPr>
      </w:pPr>
      <w:r w:rsidRPr="008A4333">
        <w:rPr>
          <w:rFonts w:ascii="Times New Roman" w:hAnsi="Times New Roman"/>
          <w:szCs w:val="22"/>
        </w:rPr>
        <w:t>Maggiori informazioni ed un modello di reclamo sono disponibili nel sito internet dell’Autorità Garante per la Protezione dei Dati Personali.</w:t>
      </w:r>
    </w:p>
    <w:sectPr w:rsidR="007155FA" w:rsidRPr="008A4333">
      <w:pgSz w:w="11906" w:h="16838"/>
      <w:pgMar w:top="1134" w:right="1418"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45836C"/>
    <w:multiLevelType w:val="hybridMultilevel"/>
    <w:tmpl w:val="108F0C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17D6B9"/>
    <w:multiLevelType w:val="hybridMultilevel"/>
    <w:tmpl w:val="39A554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F4BAA4"/>
    <w:multiLevelType w:val="hybridMultilevel"/>
    <w:tmpl w:val="92CFE1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FA6D70"/>
    <w:multiLevelType w:val="hybridMultilevel"/>
    <w:tmpl w:val="1D9640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E5C59D"/>
    <w:multiLevelType w:val="hybridMultilevel"/>
    <w:tmpl w:val="F30854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D86D1A1"/>
    <w:multiLevelType w:val="hybridMultilevel"/>
    <w:tmpl w:val="5FEC19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425C6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8B94491"/>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155D2E4E"/>
    <w:multiLevelType w:val="hybridMultilevel"/>
    <w:tmpl w:val="CB41FB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865A44"/>
    <w:multiLevelType w:val="singleLevel"/>
    <w:tmpl w:val="037290FA"/>
    <w:lvl w:ilvl="0">
      <w:start w:val="1"/>
      <w:numFmt w:val="bullet"/>
      <w:lvlText w:val=""/>
      <w:lvlJc w:val="left"/>
      <w:pPr>
        <w:tabs>
          <w:tab w:val="num" w:pos="360"/>
        </w:tabs>
        <w:ind w:left="360" w:hanging="360"/>
      </w:pPr>
      <w:rPr>
        <w:rFonts w:ascii="Times New Roman" w:hAnsi="Times New Roman" w:hint="default"/>
        <w:sz w:val="24"/>
      </w:rPr>
    </w:lvl>
  </w:abstractNum>
  <w:abstractNum w:abstractNumId="10" w15:restartNumberingAfterBreak="0">
    <w:nsid w:val="16986A76"/>
    <w:multiLevelType w:val="multilevel"/>
    <w:tmpl w:val="1AA0F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0E5F"/>
    <w:multiLevelType w:val="singleLevel"/>
    <w:tmpl w:val="EEB8CF54"/>
    <w:lvl w:ilvl="0">
      <w:start w:val="1"/>
      <w:numFmt w:val="bullet"/>
      <w:lvlText w:val=""/>
      <w:lvlJc w:val="left"/>
      <w:pPr>
        <w:tabs>
          <w:tab w:val="num" w:pos="360"/>
        </w:tabs>
        <w:ind w:left="360" w:hanging="360"/>
      </w:pPr>
      <w:rPr>
        <w:rFonts w:ascii="Wingdings" w:hAnsi="Wingdings" w:hint="default"/>
        <w:sz w:val="28"/>
      </w:rPr>
    </w:lvl>
  </w:abstractNum>
  <w:abstractNum w:abstractNumId="12" w15:restartNumberingAfterBreak="0">
    <w:nsid w:val="334A4E10"/>
    <w:multiLevelType w:val="singleLevel"/>
    <w:tmpl w:val="FF0CFFC6"/>
    <w:lvl w:ilvl="0">
      <w:start w:val="1"/>
      <w:numFmt w:val="bullet"/>
      <w:lvlText w:val=""/>
      <w:lvlJc w:val="left"/>
      <w:pPr>
        <w:tabs>
          <w:tab w:val="num" w:pos="417"/>
        </w:tabs>
        <w:ind w:left="357" w:hanging="300"/>
      </w:pPr>
      <w:rPr>
        <w:rFonts w:ascii="Symbol" w:hAnsi="Symbol" w:hint="default"/>
      </w:rPr>
    </w:lvl>
  </w:abstractNum>
  <w:abstractNum w:abstractNumId="13" w15:restartNumberingAfterBreak="0">
    <w:nsid w:val="3C4311E9"/>
    <w:multiLevelType w:val="singleLevel"/>
    <w:tmpl w:val="A00C93A0"/>
    <w:lvl w:ilvl="0">
      <w:start w:val="1"/>
      <w:numFmt w:val="bullet"/>
      <w:lvlText w:val=""/>
      <w:lvlJc w:val="left"/>
      <w:pPr>
        <w:tabs>
          <w:tab w:val="num" w:pos="360"/>
        </w:tabs>
        <w:ind w:left="360" w:hanging="360"/>
      </w:pPr>
      <w:rPr>
        <w:rFonts w:ascii="Wingdings" w:hAnsi="Wingdings" w:hint="default"/>
        <w:sz w:val="24"/>
      </w:rPr>
    </w:lvl>
  </w:abstractNum>
  <w:abstractNum w:abstractNumId="14" w15:restartNumberingAfterBreak="0">
    <w:nsid w:val="3F3812DA"/>
    <w:multiLevelType w:val="singleLevel"/>
    <w:tmpl w:val="A00C93A0"/>
    <w:lvl w:ilvl="0">
      <w:start w:val="1"/>
      <w:numFmt w:val="bullet"/>
      <w:lvlText w:val=""/>
      <w:lvlJc w:val="left"/>
      <w:pPr>
        <w:tabs>
          <w:tab w:val="num" w:pos="360"/>
        </w:tabs>
        <w:ind w:left="360" w:hanging="360"/>
      </w:pPr>
      <w:rPr>
        <w:rFonts w:ascii="Wingdings" w:hAnsi="Wingdings" w:hint="default"/>
        <w:sz w:val="24"/>
      </w:rPr>
    </w:lvl>
  </w:abstractNum>
  <w:abstractNum w:abstractNumId="15" w15:restartNumberingAfterBreak="0">
    <w:nsid w:val="3F3A4336"/>
    <w:multiLevelType w:val="singleLevel"/>
    <w:tmpl w:val="3A400F98"/>
    <w:lvl w:ilvl="0">
      <w:start w:val="1"/>
      <w:numFmt w:val="bullet"/>
      <w:lvlText w:val=""/>
      <w:lvlJc w:val="left"/>
      <w:pPr>
        <w:tabs>
          <w:tab w:val="num" w:pos="360"/>
        </w:tabs>
        <w:ind w:left="360" w:hanging="360"/>
      </w:pPr>
      <w:rPr>
        <w:rFonts w:ascii="Times New Roman" w:hAnsi="Times New Roman" w:hint="default"/>
        <w:sz w:val="24"/>
      </w:rPr>
    </w:lvl>
  </w:abstractNum>
  <w:abstractNum w:abstractNumId="16" w15:restartNumberingAfterBreak="0">
    <w:nsid w:val="5B551E58"/>
    <w:multiLevelType w:val="singleLevel"/>
    <w:tmpl w:val="EEB8CF54"/>
    <w:lvl w:ilvl="0">
      <w:start w:val="1"/>
      <w:numFmt w:val="bullet"/>
      <w:lvlText w:val=""/>
      <w:lvlJc w:val="left"/>
      <w:pPr>
        <w:tabs>
          <w:tab w:val="num" w:pos="360"/>
        </w:tabs>
        <w:ind w:left="360" w:hanging="360"/>
      </w:pPr>
      <w:rPr>
        <w:rFonts w:ascii="Wingdings" w:hAnsi="Wingdings" w:hint="default"/>
        <w:sz w:val="28"/>
      </w:rPr>
    </w:lvl>
  </w:abstractNum>
  <w:abstractNum w:abstractNumId="17" w15:restartNumberingAfterBreak="0">
    <w:nsid w:val="5EF3563E"/>
    <w:multiLevelType w:val="singleLevel"/>
    <w:tmpl w:val="EEB8CF54"/>
    <w:lvl w:ilvl="0">
      <w:start w:val="1"/>
      <w:numFmt w:val="bullet"/>
      <w:lvlText w:val=""/>
      <w:lvlJc w:val="left"/>
      <w:pPr>
        <w:tabs>
          <w:tab w:val="num" w:pos="360"/>
        </w:tabs>
        <w:ind w:left="360" w:hanging="360"/>
      </w:pPr>
      <w:rPr>
        <w:rFonts w:ascii="Wingdings" w:hAnsi="Wingdings" w:hint="default"/>
        <w:sz w:val="28"/>
      </w:rPr>
    </w:lvl>
  </w:abstractNum>
  <w:abstractNum w:abstractNumId="18" w15:restartNumberingAfterBreak="0">
    <w:nsid w:val="6F2E16FF"/>
    <w:multiLevelType w:val="hybridMultilevel"/>
    <w:tmpl w:val="C7C211AE"/>
    <w:lvl w:ilvl="0" w:tplc="F564A9F0">
      <w:start w:val="1"/>
      <w:numFmt w:val="bullet"/>
      <w:lvlText w:val="-"/>
      <w:lvlJc w:val="left"/>
      <w:pPr>
        <w:ind w:left="0" w:firstLine="420"/>
      </w:pPr>
      <w:rPr>
        <w:rFonts w:ascii="Verdana" w:hAnsi="Verdana" w:cs="Times New Roman" w:hint="default"/>
        <w:sz w:val="22"/>
        <w:szCs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719945A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750C129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B856A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7C093B9D"/>
    <w:multiLevelType w:val="singleLevel"/>
    <w:tmpl w:val="A00C93A0"/>
    <w:lvl w:ilvl="0">
      <w:start w:val="1"/>
      <w:numFmt w:val="bullet"/>
      <w:lvlText w:val=""/>
      <w:lvlJc w:val="left"/>
      <w:pPr>
        <w:tabs>
          <w:tab w:val="num" w:pos="360"/>
        </w:tabs>
        <w:ind w:left="360" w:hanging="360"/>
      </w:pPr>
      <w:rPr>
        <w:rFonts w:ascii="Wingdings" w:hAnsi="Wingdings" w:hint="default"/>
        <w:sz w:val="24"/>
      </w:rPr>
    </w:lvl>
  </w:abstractNum>
  <w:num w:numId="1">
    <w:abstractNumId w:val="7"/>
  </w:num>
  <w:num w:numId="2">
    <w:abstractNumId w:val="12"/>
  </w:num>
  <w:num w:numId="3">
    <w:abstractNumId w:val="19"/>
  </w:num>
  <w:num w:numId="4">
    <w:abstractNumId w:val="11"/>
  </w:num>
  <w:num w:numId="5">
    <w:abstractNumId w:val="17"/>
  </w:num>
  <w:num w:numId="6">
    <w:abstractNumId w:val="16"/>
  </w:num>
  <w:num w:numId="7">
    <w:abstractNumId w:val="21"/>
  </w:num>
  <w:num w:numId="8">
    <w:abstractNumId w:val="6"/>
  </w:num>
  <w:num w:numId="9">
    <w:abstractNumId w:val="20"/>
  </w:num>
  <w:num w:numId="10">
    <w:abstractNumId w:val="9"/>
  </w:num>
  <w:num w:numId="11">
    <w:abstractNumId w:val="15"/>
  </w:num>
  <w:num w:numId="12">
    <w:abstractNumId w:val="13"/>
  </w:num>
  <w:num w:numId="13">
    <w:abstractNumId w:val="14"/>
  </w:num>
  <w:num w:numId="14">
    <w:abstractNumId w:val="22"/>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 w:numId="18">
    <w:abstractNumId w:val="0"/>
  </w:num>
  <w:num w:numId="19">
    <w:abstractNumId w:val="8"/>
  </w:num>
  <w:num w:numId="20">
    <w:abstractNumId w:val="4"/>
  </w:num>
  <w:num w:numId="21">
    <w:abstractNumId w:val="2"/>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EE"/>
    <w:rsid w:val="00387399"/>
    <w:rsid w:val="00530FEC"/>
    <w:rsid w:val="005B69C2"/>
    <w:rsid w:val="005E34EE"/>
    <w:rsid w:val="007155FA"/>
    <w:rsid w:val="0074189B"/>
    <w:rsid w:val="008A4333"/>
    <w:rsid w:val="009306FA"/>
    <w:rsid w:val="00BC07A0"/>
    <w:rsid w:val="00BF17F2"/>
    <w:rsid w:val="00CC6B9A"/>
    <w:rsid w:val="00E3018E"/>
    <w:rsid w:val="00ED63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C1E24"/>
  <w15:docId w15:val="{B89E2753-44EA-4C56-8E44-46BB677F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2"/>
    </w:rPr>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sz w:val="36"/>
    </w:rPr>
  </w:style>
  <w:style w:type="paragraph" w:styleId="Titolo3">
    <w:name w:val="heading 3"/>
    <w:basedOn w:val="Normale"/>
    <w:next w:val="Normale"/>
    <w:link w:val="Titolo3Carattere"/>
    <w:uiPriority w:val="9"/>
    <w:semiHidden/>
    <w:unhideWhenUsed/>
    <w:qFormat/>
    <w:rsid w:val="00ED63F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qFormat/>
    <w:pPr>
      <w:keepNext/>
      <w:pBdr>
        <w:top w:val="single" w:sz="4" w:space="1" w:color="auto"/>
        <w:left w:val="single" w:sz="4" w:space="4" w:color="auto"/>
        <w:bottom w:val="single" w:sz="4" w:space="1" w:color="auto"/>
        <w:right w:val="single" w:sz="4" w:space="4" w:color="auto"/>
      </w:pBdr>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rsid w:val="0074189B"/>
    <w:pPr>
      <w:shd w:val="clear" w:color="auto" w:fill="000080"/>
    </w:pPr>
    <w:rPr>
      <w:rFonts w:ascii="Tahoma" w:hAnsi="Tahoma" w:cs="Tahoma"/>
      <w:sz w:val="20"/>
    </w:rPr>
  </w:style>
  <w:style w:type="character" w:customStyle="1" w:styleId="title10b">
    <w:name w:val="title10b"/>
    <w:basedOn w:val="Carpredefinitoparagrafo"/>
    <w:rsid w:val="00CC6B9A"/>
    <w:rPr>
      <w:rFonts w:ascii="Times New Roman" w:hAnsi="Times New Roman" w:cs="Times New Roman" w:hint="default"/>
    </w:rPr>
  </w:style>
  <w:style w:type="paragraph" w:customStyle="1" w:styleId="Default">
    <w:name w:val="Default"/>
    <w:rsid w:val="008A4333"/>
    <w:pPr>
      <w:autoSpaceDE w:val="0"/>
      <w:autoSpaceDN w:val="0"/>
      <w:adjustRightInd w:val="0"/>
    </w:pPr>
    <w:rPr>
      <w:rFonts w:ascii="Calibri" w:hAnsi="Calibri" w:cs="Calibri"/>
      <w:color w:val="000000"/>
      <w:sz w:val="24"/>
      <w:szCs w:val="24"/>
    </w:rPr>
  </w:style>
  <w:style w:type="character" w:styleId="Enfasigrassetto">
    <w:name w:val="Strong"/>
    <w:basedOn w:val="Carpredefinitoparagrafo"/>
    <w:uiPriority w:val="22"/>
    <w:qFormat/>
    <w:rsid w:val="008A4333"/>
    <w:rPr>
      <w:b/>
      <w:bCs/>
    </w:rPr>
  </w:style>
  <w:style w:type="character" w:styleId="Collegamentoipertestuale">
    <w:name w:val="Hyperlink"/>
    <w:basedOn w:val="Carpredefinitoparagrafo"/>
    <w:uiPriority w:val="99"/>
    <w:semiHidden/>
    <w:unhideWhenUsed/>
    <w:rsid w:val="008A4333"/>
    <w:rPr>
      <w:color w:val="0000FF"/>
      <w:u w:val="single"/>
    </w:rPr>
  </w:style>
  <w:style w:type="character" w:customStyle="1" w:styleId="Titolo3Carattere">
    <w:name w:val="Titolo 3 Carattere"/>
    <w:basedOn w:val="Carpredefinitoparagrafo"/>
    <w:link w:val="Titolo3"/>
    <w:uiPriority w:val="9"/>
    <w:semiHidden/>
    <w:rsid w:val="00ED63F1"/>
    <w:rPr>
      <w:rFonts w:asciiTheme="majorHAnsi" w:eastAsiaTheme="majorEastAsia" w:hAnsiTheme="majorHAnsi" w:cstheme="majorBidi"/>
      <w:color w:val="243F60" w:themeColor="accent1" w:themeShade="7F"/>
      <w:sz w:val="24"/>
      <w:szCs w:val="24"/>
    </w:rPr>
  </w:style>
  <w:style w:type="paragraph" w:styleId="NormaleWeb">
    <w:name w:val="Normal (Web)"/>
    <w:basedOn w:val="Normale"/>
    <w:uiPriority w:val="99"/>
    <w:semiHidden/>
    <w:unhideWhenUsed/>
    <w:rsid w:val="00ED63F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88669">
      <w:bodyDiv w:val="1"/>
      <w:marLeft w:val="0"/>
      <w:marRight w:val="0"/>
      <w:marTop w:val="0"/>
      <w:marBottom w:val="0"/>
      <w:divBdr>
        <w:top w:val="none" w:sz="0" w:space="0" w:color="auto"/>
        <w:left w:val="none" w:sz="0" w:space="0" w:color="auto"/>
        <w:bottom w:val="none" w:sz="0" w:space="0" w:color="auto"/>
        <w:right w:val="none" w:sz="0" w:space="0" w:color="auto"/>
      </w:divBdr>
    </w:div>
    <w:div w:id="1391608465">
      <w:bodyDiv w:val="1"/>
      <w:marLeft w:val="0"/>
      <w:marRight w:val="0"/>
      <w:marTop w:val="0"/>
      <w:marBottom w:val="0"/>
      <w:divBdr>
        <w:top w:val="none" w:sz="0" w:space="0" w:color="auto"/>
        <w:left w:val="none" w:sz="0" w:space="0" w:color="auto"/>
        <w:bottom w:val="none" w:sz="0" w:space="0" w:color="auto"/>
        <w:right w:val="none" w:sz="0" w:space="0" w:color="auto"/>
      </w:divBdr>
    </w:div>
    <w:div w:id="1454598363">
      <w:bodyDiv w:val="1"/>
      <w:marLeft w:val="0"/>
      <w:marRight w:val="0"/>
      <w:marTop w:val="0"/>
      <w:marBottom w:val="0"/>
      <w:divBdr>
        <w:top w:val="none" w:sz="0" w:space="0" w:color="auto"/>
        <w:left w:val="none" w:sz="0" w:space="0" w:color="auto"/>
        <w:bottom w:val="none" w:sz="0" w:space="0" w:color="auto"/>
        <w:right w:val="none" w:sz="0" w:space="0" w:color="auto"/>
      </w:divBdr>
      <w:divsChild>
        <w:div w:id="1743480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1717</Words>
  <Characters>9792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provincia oristano</dc:creator>
  <cp:lastModifiedBy>Ufficio Tecnico 3</cp:lastModifiedBy>
  <cp:revision>3</cp:revision>
  <dcterms:created xsi:type="dcterms:W3CDTF">2022-11-09T18:29:00Z</dcterms:created>
  <dcterms:modified xsi:type="dcterms:W3CDTF">2022-11-16T16:23:00Z</dcterms:modified>
</cp:coreProperties>
</file>